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rPr>
      </w:pPr>
      <w:r>
        <w:rPr>
          <w:rFonts w:hint="eastAsia" w:ascii="仿宋" w:hAnsi="仿宋" w:eastAsia="仿宋" w:cs="仿宋"/>
          <w:b/>
          <w:bCs/>
          <w:sz w:val="36"/>
          <w:szCs w:val="36"/>
          <w:lang w:eastAsia="zh-CN"/>
        </w:rPr>
        <w:t>赵桂珍先进事迹材料</w:t>
      </w:r>
    </w:p>
    <w:p>
      <w:pPr>
        <w:rPr>
          <w:rFonts w:hint="eastAsia"/>
        </w:rPr>
      </w:pPr>
      <w:r>
        <w:rPr>
          <w:rFonts w:hint="eastAsia"/>
        </w:rPr>
        <w:t xml:space="preserve">                      </w:t>
      </w:r>
    </w:p>
    <w:p>
      <w:pPr>
        <w:spacing w:line="440" w:lineRule="exact"/>
        <w:ind w:firstLine="602" w:firstLineChars="200"/>
        <w:jc w:val="left"/>
        <w:rPr>
          <w:rFonts w:hint="eastAsia" w:ascii="仿宋" w:hAnsi="仿宋" w:eastAsia="仿宋" w:cs="仿宋"/>
          <w:b/>
          <w:sz w:val="30"/>
          <w:szCs w:val="30"/>
        </w:rPr>
      </w:pPr>
      <w:r>
        <w:rPr>
          <w:rFonts w:hint="eastAsia" w:ascii="仿宋" w:hAnsi="仿宋" w:eastAsia="仿宋" w:cs="仿宋"/>
          <w:b/>
          <w:sz w:val="30"/>
          <w:szCs w:val="30"/>
        </w:rPr>
        <w:t>一、个人情况简介</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赵桂珍，女，1967年生，山西宁武人，民盟盟员，忻州师范学院音乐系教授，中国合唱协会理事，中国音乐家协会钢琴学会会员，中国民间音乐家协会会员，中国音乐教育学会会员，山西省合唱协会副秘书长、指挥委员会副主任、钢琴委员会副主任。</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专业方向：钢琴教学与研究、合唱指挥教学与研究。</w:t>
      </w:r>
    </w:p>
    <w:p>
      <w:pPr>
        <w:spacing w:line="440" w:lineRule="exact"/>
        <w:ind w:firstLine="602" w:firstLineChars="200"/>
        <w:jc w:val="left"/>
        <w:rPr>
          <w:rFonts w:hint="eastAsia" w:ascii="仿宋" w:hAnsi="仿宋" w:eastAsia="仿宋" w:cs="仿宋"/>
          <w:b/>
          <w:sz w:val="30"/>
          <w:szCs w:val="30"/>
        </w:rPr>
      </w:pPr>
      <w:r>
        <w:rPr>
          <w:rFonts w:hint="eastAsia" w:ascii="仿宋" w:hAnsi="仿宋" w:eastAsia="仿宋" w:cs="仿宋"/>
          <w:b/>
          <w:sz w:val="30"/>
          <w:szCs w:val="30"/>
        </w:rPr>
        <w:t>二、教师职业生涯</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从1984年参加工作至今，在人民教师这个平凡而光荣的岗位上已经默默地度过了35个春夏与秋冬。</w:t>
      </w:r>
    </w:p>
    <w:p>
      <w:pPr>
        <w:spacing w:line="440" w:lineRule="exact"/>
        <w:ind w:firstLine="602" w:firstLineChars="200"/>
        <w:jc w:val="left"/>
        <w:rPr>
          <w:rFonts w:hint="eastAsia" w:ascii="仿宋" w:hAnsi="仿宋" w:eastAsia="仿宋" w:cs="仿宋"/>
          <w:b/>
          <w:sz w:val="30"/>
          <w:szCs w:val="30"/>
        </w:rPr>
      </w:pPr>
      <w:r>
        <w:rPr>
          <w:rFonts w:hint="eastAsia" w:ascii="仿宋" w:hAnsi="仿宋" w:eastAsia="仿宋" w:cs="仿宋"/>
          <w:b/>
          <w:sz w:val="30"/>
          <w:szCs w:val="30"/>
        </w:rPr>
        <w:t>三、教育教学经历</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在35年的教育教学生涯中，本人曾做过1个多月的幼儿园实习老师，做过3年的小学音乐老师，做过1个多月的中学音乐课实习老师，做过13年专科学校的音乐全科老师（其中主授键盘和指挥课程），做了17年本科大学的钢琴和指挥教学工作至今。在不算太长的教学生涯里，从幼儿园到小学、中学、大学，几乎把我国各个阶段的教师岗位都经历了一遍。这些履历或许在一些人看来有些杂乱，不够专一，但我却非常感谢这别样的工作经历，她如同一条从源头溢出来的小溪流，曲曲弯弯一路艰辛、一路风景地跨越了峡谷平原，阅尽了壮美山川，最终归于滔滔的汪洋大海，也像一条红线串起了一道属于我的人生风景线。</w:t>
      </w:r>
    </w:p>
    <w:p>
      <w:pPr>
        <w:spacing w:line="440" w:lineRule="exact"/>
        <w:ind w:firstLine="602" w:firstLineChars="200"/>
        <w:jc w:val="left"/>
        <w:rPr>
          <w:rFonts w:hint="eastAsia" w:ascii="仿宋" w:hAnsi="仿宋" w:eastAsia="仿宋" w:cs="仿宋"/>
          <w:b/>
          <w:sz w:val="30"/>
          <w:szCs w:val="30"/>
        </w:rPr>
      </w:pPr>
      <w:r>
        <w:rPr>
          <w:rFonts w:hint="eastAsia" w:ascii="仿宋" w:hAnsi="仿宋" w:eastAsia="仿宋" w:cs="仿宋"/>
          <w:b/>
          <w:sz w:val="30"/>
          <w:szCs w:val="30"/>
        </w:rPr>
        <w:t>四、教学风格特点</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受家父和高中数学老师的深刻影响，从登上讲台的那一刻起，我就要求自己也要像所崇拜的师长们一样脱稿讲课。三十多年来，我确实一直就是这样做的。当然，脱稿不等于不备课，正相反，为了不让自己在讲台上思维短路，我长期养成了在头脑里备课、背课的习惯。经过多年的教学摸索与探索，逐渐形成了自己较为洒脱自如的讲课风格，深得学生们的欢迎和喜爱。</w:t>
      </w:r>
    </w:p>
    <w:p>
      <w:pPr>
        <w:spacing w:line="440" w:lineRule="exact"/>
        <w:ind w:firstLine="602" w:firstLineChars="200"/>
        <w:jc w:val="left"/>
        <w:rPr>
          <w:rFonts w:hint="eastAsia" w:ascii="仿宋" w:hAnsi="仿宋" w:eastAsia="仿宋" w:cs="仿宋"/>
          <w:b/>
          <w:sz w:val="30"/>
          <w:szCs w:val="30"/>
        </w:rPr>
      </w:pPr>
      <w:r>
        <w:rPr>
          <w:rFonts w:hint="eastAsia" w:ascii="仿宋" w:hAnsi="仿宋" w:eastAsia="仿宋" w:cs="仿宋"/>
          <w:b/>
          <w:sz w:val="30"/>
          <w:szCs w:val="30"/>
        </w:rPr>
        <w:t>五、师德师风表率</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师者，所以传道授业解惑也”是先贤韩愈给教师职业最全面准确的概括。对照自身的岗位特点，本人认为，践行“传道”精髓，就是做好学生的政治思想工作；所谓“授业”，就是兢兢业业地做好传授知识与技艺的工作；“解惑”则是随时了解学生的心理动态与学习困惑，并给以及时的指引和提出解决问题的办法，最终帮助学生走出生活和学习的困境。</w:t>
      </w:r>
    </w:p>
    <w:p>
      <w:pPr>
        <w:spacing w:line="440" w:lineRule="exact"/>
        <w:ind w:firstLine="600" w:firstLineChars="200"/>
        <w:jc w:val="left"/>
        <w:rPr>
          <w:rFonts w:hint="eastAsia" w:ascii="仿宋" w:hAnsi="仿宋" w:eastAsia="仿宋" w:cs="仿宋"/>
          <w:sz w:val="30"/>
          <w:szCs w:val="30"/>
        </w:rPr>
      </w:pP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下面就从以上三个方面做一简短的自我剖析。</w:t>
      </w:r>
    </w:p>
    <w:p>
      <w:pPr>
        <w:pStyle w:val="4"/>
        <w:numPr>
          <w:ilvl w:val="0"/>
          <w:numId w:val="1"/>
        </w:numPr>
        <w:spacing w:line="440" w:lineRule="exact"/>
        <w:ind w:firstLineChars="0"/>
        <w:jc w:val="left"/>
        <w:rPr>
          <w:rFonts w:hint="eastAsia" w:ascii="仿宋" w:hAnsi="仿宋" w:eastAsia="仿宋" w:cs="仿宋"/>
          <w:sz w:val="30"/>
          <w:szCs w:val="30"/>
        </w:rPr>
      </w:pPr>
      <w:r>
        <w:rPr>
          <w:rFonts w:hint="eastAsia" w:ascii="仿宋" w:hAnsi="仿宋" w:eastAsia="仿宋" w:cs="仿宋"/>
          <w:sz w:val="30"/>
          <w:szCs w:val="30"/>
        </w:rPr>
        <w:t>“教书育人”“为人师表”“以身作则”一直是本人作为教师的座右铭。</w:t>
      </w:r>
    </w:p>
    <w:p>
      <w:pPr>
        <w:pStyle w:val="4"/>
        <w:spacing w:line="440" w:lineRule="exact"/>
        <w:ind w:firstLine="606" w:firstLineChars="202"/>
        <w:jc w:val="left"/>
        <w:rPr>
          <w:rFonts w:hint="eastAsia" w:ascii="仿宋" w:hAnsi="仿宋" w:eastAsia="仿宋" w:cs="仿宋"/>
          <w:sz w:val="30"/>
          <w:szCs w:val="30"/>
        </w:rPr>
      </w:pPr>
      <w:r>
        <w:rPr>
          <w:rFonts w:hint="eastAsia" w:ascii="仿宋" w:hAnsi="仿宋" w:eastAsia="仿宋" w:cs="仿宋"/>
          <w:sz w:val="30"/>
          <w:szCs w:val="30"/>
        </w:rPr>
        <w:t>思想工作的渗透是本人教学工作的一部分，教师形象的维护也是本人一直看重的，严守时间观念更是本人多年来获得的口碑。</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作为音乐系年龄与教龄最长的老教师，本人始终怀着一颗爱护、帮助年轻教师成长的责任心去关心他们。一场场排练，一次次讲座，经常是手舞足蹈地坚持几个、甚至十几个小时，一刻也不停歇地工作，嗓子疲惫到常年处于沙哑状态，为了工作经常一两个月回不了家，这种言传身教和现身说法赢得了领导和老师们普遍的尊敬。 例如，2019年6月25日，在为学校的大型快闪活动制作录音时，本人一天连续工作17个小时之多，一天下来只喝了3瓶水，吃了不到2分钟的快餐，17个小时居然没顾上上洗手间，超负荷的工作量、十几个小时的持续站立，累到腿都不会打弯，这对于一个腰椎间盘突出的患者来说意味着什么？在场的全体师生和工作人员无不表示出心疼和敬佩，这是对本人工作付出的最好回馈。</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在学生面前，我基本上是以母亲的角色本色呈现。大学生正处于人生观、价值观的形成期以及前途、方向抉择的十字路口，为此，本人经常牺牲大块的休息时间陪他（她）们聊天，聊人生、聊理想、讲故事、讲道理，深入浅出地帮助学生走出迷茫，使他们带着满满的正能量投入到学习与生活中来。孩子们几乎异口同声亲切地称呼我为“赵麻麻”，每当这一刻，我的心就被瞬间融化，一切的付出都值了。</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2.“因地制宜”“因材施教”“化繁为简”是本人长期以来形成的教学风格。</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由于音乐系的生源基础薄弱，加上受课时时长所限，再结合表演专业的教学特点，专业教师如果不付出多倍的努力，不研究教学方法很难培养出优秀的艺术人才。为此，本人一方面投入超长的工作量来给每一位学生解决实际问题，同时，也会潜下心来研究每一个学生的具体特点、不良弹奏习惯等等，并有针对性地设计教学方案，循循善诱地把复杂的专业知识尽可能掰烂揉碎，以最简单、直接的方式讲解出来，学生们一致反映受益颇多，教学效果明显。</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比如钢琴课，在本人眼里从来不分主、副修专业，从来不计较时间的付出与课时费的多少，对待学生永远一视同仁，只要学生求知若渴，本人就会为每一位学生认真把脉，设计属于他（她）的教学方案，并能够拿出足够的耐心帮助他（她）们解决具体问题。一位大一、大二的钢琴主修学生，每周只有25分钟的专业课时，为了确保教学质量，我基本上每周都会增加到一、两个小时，上足两、三个小时的情况也属于常态。以音乐系1603班的段淳同学为例，入学时资质平平，名不见经传，经过本人两年半的悉心教授和她的认真努力，在2019年3月，在她大学三年级时已经被美国浸会大学提前录取为研究生，而且获得了全额奖学金（山西境内的7所高校只录取了她一位钢琴专业的学生），这既是她个人刻苦用功的结果，同时，与本人不记得失的辛勤付出更是分不开的。正所谓，一分耕耘，一分收获。</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3.“无私奉献”“乐于助人”“热心公益”是本人一直坚持在做的。</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这么多年来，不论是老师还是学生，只要他们（她们）提出合理的请求，本人都会不计得失地给予热情的帮助。再举一例：音乐系的某某某同学，不慎陷入网络诈骗的圈套，在他最困苦无助的时候找到了我（他不是我的专业学生，只是合唱团里的一名普通团员），在本人的各种心理疏导和具体帮助下，这位同学终于还清了网贷，走出了阴影，顺利毕业。每当想到这些，本人就会觉得无比欣慰。</w:t>
      </w:r>
    </w:p>
    <w:p>
      <w:pPr>
        <w:spacing w:line="440" w:lineRule="exact"/>
        <w:ind w:firstLine="602" w:firstLineChars="200"/>
        <w:jc w:val="left"/>
        <w:rPr>
          <w:rFonts w:hint="eastAsia" w:ascii="仿宋" w:hAnsi="仿宋" w:eastAsia="仿宋" w:cs="仿宋"/>
          <w:b/>
          <w:sz w:val="30"/>
          <w:szCs w:val="30"/>
        </w:rPr>
      </w:pPr>
      <w:r>
        <w:rPr>
          <w:rFonts w:hint="eastAsia" w:ascii="仿宋" w:hAnsi="仿宋" w:eastAsia="仿宋" w:cs="仿宋"/>
          <w:b/>
          <w:sz w:val="30"/>
          <w:szCs w:val="30"/>
        </w:rPr>
        <w:t>六、教学成果汇总</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近三年来，本人连续成功举办了两场由山西省音乐家协会主办的《赵桂珍教授钢琴教学成果汇报音乐会》；2017年底，本人作为指挥，带领音乐系合唱团，应邀参加了</w:t>
      </w:r>
      <w:bookmarkStart w:id="0" w:name="_GoBack"/>
      <w:bookmarkEnd w:id="0"/>
      <w:r>
        <w:rPr>
          <w:rFonts w:hint="eastAsia" w:ascii="仿宋" w:hAnsi="仿宋" w:eastAsia="仿宋" w:cs="仿宋"/>
          <w:sz w:val="30"/>
          <w:szCs w:val="30"/>
        </w:rPr>
        <w:t>首届山西省新年合唱专场音乐会的演出，与山西大学合唱团共同完成了整场演出，获得了业界的高度评价；2018年7月，本人与37名音乐系优秀合唱团员牺牲了暑假，为我国著名作曲家金巍先生的两部合唱曲集录制了19首高品质的作品，经过四十多天的集中排练，不仅提高了学生的能力，伴随着曲集和专辑的全国发行，使我院音乐系合唱团名扬全国，同时也有力地宣传了忻州师范学院；2019年3月，钢琴学生段淳被美国浸会大学提前录取为该校的研究生，成为音乐系建系以来首例，为我院争得了荣誉；2019年6月30日和7月1日，适逢我院新校区奠基和党的98岁生日，本人作为总导演和艺术总监，指挥现场170名演员，圆满完成了以《我和我的祖国》为主题的两场（忻州市云中河公园和忻州师范学院足球场）大型合唱快闪活动；历年来，学院和系里的各种专业汇报和演出活动更是不记数目。</w:t>
      </w:r>
    </w:p>
    <w:p>
      <w:pPr>
        <w:spacing w:line="440" w:lineRule="exact"/>
        <w:ind w:firstLine="602" w:firstLineChars="200"/>
        <w:jc w:val="left"/>
        <w:rPr>
          <w:rFonts w:hint="eastAsia" w:ascii="仿宋" w:hAnsi="仿宋" w:eastAsia="仿宋" w:cs="仿宋"/>
          <w:b/>
          <w:sz w:val="30"/>
          <w:szCs w:val="30"/>
        </w:rPr>
      </w:pPr>
      <w:r>
        <w:rPr>
          <w:rFonts w:hint="eastAsia" w:ascii="仿宋" w:hAnsi="仿宋" w:eastAsia="仿宋" w:cs="仿宋"/>
          <w:b/>
          <w:sz w:val="30"/>
          <w:szCs w:val="30"/>
        </w:rPr>
        <w:t>七、近年获奖总汇</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近三年来，作为指挥，本人带领音乐系合唱团连续获得第十二届、第十三届山西省“三晋之春”合唱比赛大奖，个人连续获得优秀指挥奖，本人的学生李怀亮、段淳也同时获得优秀钢琴伴奏奖；2018年，我院音乐系合唱团在全国首届中部六省合唱比赛中荣获最高奖“黄河奖”，本人被评为最佳指挥；2017年，在国家大剧院举办的第七届全国中老年合唱展演中，我被授予全国十佳优秀指挥称号；本人的在校学生张露露、李怀亮、段淳、崔雅慧、梁天在连续三届山西省大中小学生钢琴比赛中，分别荣获一、二、三等奖等不同的奖项，我也连年被评为优秀指导教师。</w:t>
      </w:r>
    </w:p>
    <w:p>
      <w:pPr>
        <w:spacing w:line="440" w:lineRule="exact"/>
        <w:ind w:firstLine="602" w:firstLineChars="200"/>
        <w:jc w:val="left"/>
        <w:rPr>
          <w:rFonts w:hint="eastAsia" w:ascii="仿宋" w:hAnsi="仿宋" w:eastAsia="仿宋" w:cs="仿宋"/>
          <w:b/>
          <w:sz w:val="30"/>
          <w:szCs w:val="30"/>
        </w:rPr>
      </w:pPr>
      <w:r>
        <w:rPr>
          <w:rFonts w:hint="eastAsia" w:ascii="仿宋" w:hAnsi="仿宋" w:eastAsia="仿宋" w:cs="仿宋"/>
          <w:b/>
          <w:sz w:val="30"/>
          <w:szCs w:val="30"/>
        </w:rPr>
        <w:t>八、论文论著科研</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近十年来，在国家级核心期刊以及省级专业期刊发表论文二十余篇；在国家级出版社出版专著两部；主持省级科研课题一项，参与其他科研项目六项。</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2009年本人的个人词条被收录于《中国音乐家辞海》，2010年被山西省合唱协会授予“山西省青年指挥家”称号。</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以上内容大致就是本人这些年来在人民教师这个光荣而神圣的岗位上走过的一道道轨迹，以及近年来做出的一点点成绩。教师这个职业对本人而言是崇高的，更是平凡的。台前亮丽几分钟，台后默默苦耕耘，是对本人艺术教育工作和教师职业生涯比较贴切的自我评价。</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感谢学院为我提供的平台！感谢音乐系领导和同事的信任！感谢同仁们的推荐！</w:t>
      </w:r>
    </w:p>
    <w:p>
      <w:pPr>
        <w:spacing w:line="4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本人会一如既往地踏踏实实做人，勤勤恳恳做事，不辜负领导和同事对我的厚爱，不忘初心，砥砺前行，在教师这个平凡而光荣的岗位上站好最后一班岗。</w:t>
      </w:r>
    </w:p>
    <w:p>
      <w:pPr>
        <w:spacing w:line="440" w:lineRule="exact"/>
        <w:ind w:firstLine="600" w:firstLineChars="200"/>
        <w:jc w:val="left"/>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0435"/>
    <w:multiLevelType w:val="multilevel"/>
    <w:tmpl w:val="282A043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75"/>
    <w:rsid w:val="00005558"/>
    <w:rsid w:val="000C07DF"/>
    <w:rsid w:val="00127431"/>
    <w:rsid w:val="00176488"/>
    <w:rsid w:val="0017659B"/>
    <w:rsid w:val="0025328A"/>
    <w:rsid w:val="00285775"/>
    <w:rsid w:val="002E5A07"/>
    <w:rsid w:val="00314095"/>
    <w:rsid w:val="0035504B"/>
    <w:rsid w:val="003E18E5"/>
    <w:rsid w:val="00463A7A"/>
    <w:rsid w:val="004F2678"/>
    <w:rsid w:val="005137AE"/>
    <w:rsid w:val="0056432D"/>
    <w:rsid w:val="005F50DA"/>
    <w:rsid w:val="00634401"/>
    <w:rsid w:val="006E4B82"/>
    <w:rsid w:val="00727481"/>
    <w:rsid w:val="007F79D6"/>
    <w:rsid w:val="008615C6"/>
    <w:rsid w:val="008D0665"/>
    <w:rsid w:val="008F2EDF"/>
    <w:rsid w:val="00920079"/>
    <w:rsid w:val="00950242"/>
    <w:rsid w:val="009604D1"/>
    <w:rsid w:val="00960A5E"/>
    <w:rsid w:val="00971760"/>
    <w:rsid w:val="00974415"/>
    <w:rsid w:val="00A1411D"/>
    <w:rsid w:val="00A5569C"/>
    <w:rsid w:val="00A6399A"/>
    <w:rsid w:val="00A7453F"/>
    <w:rsid w:val="00AB30BE"/>
    <w:rsid w:val="00B0056B"/>
    <w:rsid w:val="00B85399"/>
    <w:rsid w:val="00BA059E"/>
    <w:rsid w:val="00BC76D1"/>
    <w:rsid w:val="00BE19F8"/>
    <w:rsid w:val="00BE7D1D"/>
    <w:rsid w:val="00BF5AB1"/>
    <w:rsid w:val="00C30761"/>
    <w:rsid w:val="00C32C07"/>
    <w:rsid w:val="00C56119"/>
    <w:rsid w:val="00C77BEE"/>
    <w:rsid w:val="00C87206"/>
    <w:rsid w:val="00CA2C55"/>
    <w:rsid w:val="00D03730"/>
    <w:rsid w:val="00D262A3"/>
    <w:rsid w:val="00D56280"/>
    <w:rsid w:val="00D87F41"/>
    <w:rsid w:val="00DD6D3B"/>
    <w:rsid w:val="00DE3EE4"/>
    <w:rsid w:val="00E15B18"/>
    <w:rsid w:val="00E56C43"/>
    <w:rsid w:val="00E62E79"/>
    <w:rsid w:val="00E64081"/>
    <w:rsid w:val="00E85FA3"/>
    <w:rsid w:val="00EA60CC"/>
    <w:rsid w:val="00EC4078"/>
    <w:rsid w:val="00EF6FBE"/>
    <w:rsid w:val="00F84927"/>
    <w:rsid w:val="4BF8234A"/>
    <w:rsid w:val="4CFC6A62"/>
    <w:rsid w:val="7F625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514</Words>
  <Characters>2933</Characters>
  <Lines>24</Lines>
  <Paragraphs>6</Paragraphs>
  <TotalTime>106</TotalTime>
  <ScaleCrop>false</ScaleCrop>
  <LinksUpToDate>false</LinksUpToDate>
  <CharactersWithSpaces>3441</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2019-07-02T09:04:00Z</dcterms:created>
  <dc:creator>微软用户</dc:creator>
  <cp:lastModifiedBy>河谷</cp:lastModifiedBy>
  <dcterms:modified xsi:type="dcterms:W3CDTF">2019-08-27T03:18:29Z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